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84997" w14:textId="2FE4C537" w:rsidR="00AA3B96" w:rsidRDefault="008F6B88" w:rsidP="00745ABC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8F6B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Конкурс на відновлення артінституцій в рамках </w:t>
      </w:r>
      <w:proofErr w:type="spellStart"/>
      <w:r w:rsidRPr="008F6B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артпроєкту</w:t>
      </w:r>
      <w:proofErr w:type="spellEnd"/>
      <w:r w:rsidRPr="008F6B8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року “Модуль тимчасовості”</w:t>
      </w:r>
    </w:p>
    <w:p w14:paraId="6E3BD7D5" w14:textId="77777777" w:rsidR="00745ABC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08D3E624" w14:textId="11698092" w:rsidR="00AA3B96" w:rsidRPr="008F6B88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proofErr w:type="spellStart"/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фінасування</w:t>
      </w:r>
      <w:proofErr w:type="spellEnd"/>
    </w:p>
    <w:p w14:paraId="4430ABF3" w14:textId="77777777" w:rsidR="00745ABC" w:rsidRPr="00745ABC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A415DF3" w14:textId="712E3D7C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–</w:t>
      </w:r>
    </w:p>
    <w:p w14:paraId="58BDF07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09BFFAFA" w14:textId="77777777"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всі області України (крім окупованих територій)</w:t>
      </w:r>
    </w:p>
    <w:p w14:paraId="250BFD32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57FD3FBA" w14:textId="46AC6E55"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індивідуальне </w:t>
      </w:r>
    </w:p>
    <w:p w14:paraId="2982B73C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6BC4B85" w14:textId="00368365"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</w:t>
      </w:r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01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грудня</w:t>
      </w:r>
      <w:r w:rsid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2023 року </w:t>
      </w:r>
    </w:p>
    <w:p w14:paraId="50A9F52C" w14:textId="77777777" w:rsidR="00745ABC" w:rsidRPr="00AA3B96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232F7A3E" w14:textId="4B6D5712" w:rsidR="00745ABC" w:rsidRPr="00745ABC" w:rsidRDefault="00AA3B96" w:rsidP="00745ABC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(и):</w:t>
      </w:r>
      <w:r w:rsidR="00A24077" w:rsidRPr="00745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юридичні особи, балансоутримувачі </w:t>
      </w:r>
      <w:r w:rsidR="008F6B88" w:rsidRPr="008F6B8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пошкоджених установ</w:t>
      </w:r>
    </w:p>
    <w:p w14:paraId="6F716D85" w14:textId="77777777" w:rsidR="00AA3B96" w:rsidRPr="008F6B88" w:rsidRDefault="00AA3B96" w:rsidP="00A950B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D836EB7" w14:textId="0B9DCF4B" w:rsidR="00A950B2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8F6B88" w:rsidRPr="008F6B8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 xml:space="preserve"> </w:t>
      </w:r>
      <w:r w:rsidR="008F6B88" w:rsidRPr="008F6B8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 xml:space="preserve">МОТ та ГО “Алгоритм </w:t>
      </w:r>
      <w:proofErr w:type="spellStart"/>
      <w:r w:rsidR="008F6B88" w:rsidRPr="008F6B8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>дій</w:t>
      </w:r>
      <w:proofErr w:type="spellEnd"/>
      <w:r w:rsidR="008F6B88" w:rsidRPr="008F6B88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eastAsia="ru-RU"/>
        </w:rPr>
        <w:t xml:space="preserve">” 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</w:p>
    <w:p w14:paraId="663B55CB" w14:textId="77777777" w:rsidR="00745ABC" w:rsidRPr="00A950B2" w:rsidRDefault="00745AB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0D573B92" w14:textId="05F4B22E" w:rsidR="00AA3B96" w:rsidRPr="00AA3B96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F6B88" w:rsidRPr="008F6B88">
        <w:rPr>
          <w:color w:val="000000" w:themeColor="text1"/>
          <w:spacing w:val="-2"/>
          <w:sz w:val="26"/>
          <w:szCs w:val="26"/>
          <w:lang w:val="uk-UA"/>
        </w:rPr>
        <w:t>відновлення мистецьких установ</w:t>
      </w:r>
    </w:p>
    <w:p w14:paraId="6694F5F3" w14:textId="77777777" w:rsidR="00F834F0" w:rsidRPr="00745ABC" w:rsidRDefault="00F834F0" w:rsidP="00745A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uk-UA" w:eastAsia="ru-RU"/>
        </w:rPr>
      </w:pPr>
    </w:p>
    <w:p w14:paraId="1E99BDFD" w14:textId="4F456418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</w:rPr>
        <w:t xml:space="preserve">МОТ та ГО </w:t>
      </w:r>
      <w:r w:rsidRPr="008F6B88">
        <w:rPr>
          <w:color w:val="000000" w:themeColor="text1"/>
        </w:rPr>
        <w:t>“</w:t>
      </w:r>
      <w:r w:rsidRPr="008F6B88">
        <w:rPr>
          <w:color w:val="000000" w:themeColor="text1"/>
          <w:lang w:val="uk-UA"/>
        </w:rPr>
        <w:t>Алгоритм дій</w:t>
      </w:r>
      <w:r w:rsidRPr="008F6B88">
        <w:rPr>
          <w:color w:val="000000" w:themeColor="text1"/>
        </w:rPr>
        <w:t>”</w:t>
      </w:r>
      <w:r w:rsidRPr="008F6B88">
        <w:rPr>
          <w:color w:val="000000" w:themeColor="text1"/>
          <w:lang w:val="uk-UA"/>
        </w:rPr>
        <w:t xml:space="preserve"> розпочинають прийом заявок на більш як 9 мільйонів гривень для артустанов, що постраждали внаслідок російської агресії. </w:t>
      </w:r>
    </w:p>
    <w:p w14:paraId="0B1A5A18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Податись може українська мистецька установа, яка через російські атаки отримала пошкодження чи була повністю зруйнована, заповнивши форму </w:t>
      </w:r>
      <w:hyperlink r:id="rId8" w:history="1">
        <w:r w:rsidRPr="008F6B88">
          <w:rPr>
            <w:rStyle w:val="a4"/>
            <w:b/>
            <w:bCs/>
            <w:color w:val="000000" w:themeColor="text1"/>
            <w:lang w:val="uk-UA"/>
          </w:rPr>
          <w:t>за посиланням</w:t>
        </w:r>
      </w:hyperlink>
      <w:r w:rsidRPr="008F6B88">
        <w:rPr>
          <w:b/>
          <w:bCs/>
          <w:color w:val="000000" w:themeColor="text1"/>
          <w:lang w:val="uk-UA"/>
        </w:rPr>
        <w:t> до 1 грудня 2023 року. </w:t>
      </w:r>
    </w:p>
    <w:p w14:paraId="0CFF13A1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 xml:space="preserve">Це ініціатива організаторів найбільшого </w:t>
      </w:r>
      <w:proofErr w:type="spellStart"/>
      <w:r w:rsidRPr="008F6B88">
        <w:rPr>
          <w:color w:val="000000" w:themeColor="text1"/>
          <w:lang w:val="uk-UA"/>
        </w:rPr>
        <w:t>артпроєкту</w:t>
      </w:r>
      <w:proofErr w:type="spellEnd"/>
      <w:r w:rsidRPr="008F6B88">
        <w:rPr>
          <w:color w:val="000000" w:themeColor="text1"/>
          <w:lang w:val="uk-UA"/>
        </w:rPr>
        <w:t xml:space="preserve"> року «Модуль тимчасовості» (</w:t>
      </w:r>
      <w:r w:rsidRPr="008F6B88">
        <w:rPr>
          <w:i/>
          <w:iCs/>
          <w:color w:val="000000" w:themeColor="text1"/>
          <w:lang w:val="uk-UA"/>
        </w:rPr>
        <w:t>МОТ</w:t>
      </w:r>
      <w:r w:rsidRPr="008F6B88">
        <w:rPr>
          <w:color w:val="000000" w:themeColor="text1"/>
          <w:lang w:val="uk-UA"/>
        </w:rPr>
        <w:t xml:space="preserve">) – </w:t>
      </w:r>
      <w:proofErr w:type="spellStart"/>
      <w:r w:rsidRPr="008F6B88">
        <w:rPr>
          <w:color w:val="000000" w:themeColor="text1"/>
          <w:lang w:val="uk-UA"/>
        </w:rPr>
        <w:t>don’t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Take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Fake</w:t>
      </w:r>
      <w:proofErr w:type="spellEnd"/>
      <w:r w:rsidRPr="008F6B88">
        <w:rPr>
          <w:color w:val="000000" w:themeColor="text1"/>
          <w:lang w:val="uk-UA"/>
        </w:rPr>
        <w:t xml:space="preserve"> та партнерів українського туру простору — ГО «Алгоритм дій», які хочуть привернути світову увагу до артінституцій, допомогти у відновленні мистецьких установ України і показати, що культура здатна підтримувати у складні часи.</w:t>
      </w:r>
    </w:p>
    <w:p w14:paraId="30A0B0DA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«У пріоритеті зараз допомога військовим, медикам, тимчасово переміщеним особам, і ми це підтримуємо. В той же час нам треба піклуватися не тільки про теперішнє, а і про майбутнє,</w:t>
      </w:r>
      <w:r w:rsidRPr="008F6B88">
        <w:rPr>
          <w:i/>
          <w:iCs/>
          <w:color w:val="000000" w:themeColor="text1"/>
          <w:lang w:val="uk-UA"/>
        </w:rPr>
        <w:t xml:space="preserve"> — говорить засновник </w:t>
      </w:r>
      <w:proofErr w:type="spellStart"/>
      <w:r w:rsidRPr="008F6B88">
        <w:rPr>
          <w:i/>
          <w:iCs/>
          <w:color w:val="000000" w:themeColor="text1"/>
          <w:lang w:val="uk-UA"/>
        </w:rPr>
        <w:t>don’t</w:t>
      </w:r>
      <w:proofErr w:type="spellEnd"/>
      <w:r w:rsidRPr="008F6B88">
        <w:rPr>
          <w:i/>
          <w:iCs/>
          <w:color w:val="000000" w:themeColor="text1"/>
          <w:lang w:val="uk-UA"/>
        </w:rPr>
        <w:t xml:space="preserve"> </w:t>
      </w:r>
      <w:proofErr w:type="spellStart"/>
      <w:r w:rsidRPr="008F6B88">
        <w:rPr>
          <w:i/>
          <w:iCs/>
          <w:color w:val="000000" w:themeColor="text1"/>
          <w:lang w:val="uk-UA"/>
        </w:rPr>
        <w:t>Take</w:t>
      </w:r>
      <w:proofErr w:type="spellEnd"/>
      <w:r w:rsidRPr="008F6B88">
        <w:rPr>
          <w:i/>
          <w:iCs/>
          <w:color w:val="000000" w:themeColor="text1"/>
          <w:lang w:val="uk-UA"/>
        </w:rPr>
        <w:t xml:space="preserve"> </w:t>
      </w:r>
      <w:proofErr w:type="spellStart"/>
      <w:r w:rsidRPr="008F6B88">
        <w:rPr>
          <w:i/>
          <w:iCs/>
          <w:color w:val="000000" w:themeColor="text1"/>
          <w:lang w:val="uk-UA"/>
        </w:rPr>
        <w:t>Fake</w:t>
      </w:r>
      <w:proofErr w:type="spellEnd"/>
      <w:r w:rsidRPr="008F6B88">
        <w:rPr>
          <w:i/>
          <w:iCs/>
          <w:color w:val="000000" w:themeColor="text1"/>
          <w:lang w:val="uk-UA"/>
        </w:rPr>
        <w:t xml:space="preserve"> Дмитро Соболь. </w:t>
      </w:r>
      <w:r w:rsidRPr="008F6B88">
        <w:rPr>
          <w:color w:val="000000" w:themeColor="text1"/>
          <w:lang w:val="uk-UA"/>
        </w:rPr>
        <w:t xml:space="preserve">— Один з представлених митців у МОТ, іспанець </w:t>
      </w:r>
      <w:proofErr w:type="spellStart"/>
      <w:r w:rsidRPr="008F6B88">
        <w:rPr>
          <w:color w:val="000000" w:themeColor="text1"/>
          <w:lang w:val="uk-UA"/>
        </w:rPr>
        <w:t>Пабло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Вальбуена</w:t>
      </w:r>
      <w:proofErr w:type="spellEnd"/>
      <w:r w:rsidRPr="008F6B88">
        <w:rPr>
          <w:color w:val="000000" w:themeColor="text1"/>
          <w:lang w:val="uk-UA"/>
        </w:rPr>
        <w:t>, цитує в описі до своєї роботи Сергія Жадана: «Коли культури немає і залишається порожнеча, її місце займає страх». Ми не хочемо дати страху цього шансу, тому турбуємось про збереження мистецтва в Україні у будь-які часи».</w:t>
      </w:r>
    </w:p>
    <w:p w14:paraId="1FAD58DD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 xml:space="preserve">Усі кошти згенеровані завдяки </w:t>
      </w:r>
      <w:proofErr w:type="spellStart"/>
      <w:r w:rsidRPr="008F6B88">
        <w:rPr>
          <w:color w:val="000000" w:themeColor="text1"/>
          <w:lang w:val="uk-UA"/>
        </w:rPr>
        <w:t>проєкту</w:t>
      </w:r>
      <w:proofErr w:type="spellEnd"/>
      <w:r w:rsidRPr="008F6B88">
        <w:rPr>
          <w:color w:val="000000" w:themeColor="text1"/>
          <w:lang w:val="uk-UA"/>
        </w:rPr>
        <w:t xml:space="preserve"> «Модуль тимчасовості» (МОТ) — оплата квитків на виставку та спеціальні події, прибуток </w:t>
      </w:r>
      <w:proofErr w:type="spellStart"/>
      <w:r w:rsidRPr="008F6B88">
        <w:rPr>
          <w:color w:val="000000" w:themeColor="text1"/>
          <w:lang w:val="uk-UA"/>
        </w:rPr>
        <w:t>гіфт-стору</w:t>
      </w:r>
      <w:proofErr w:type="spellEnd"/>
      <w:r w:rsidRPr="008F6B88">
        <w:rPr>
          <w:color w:val="000000" w:themeColor="text1"/>
          <w:lang w:val="uk-UA"/>
        </w:rPr>
        <w:t xml:space="preserve"> та продажі друкованого журналу DTF </w:t>
      </w:r>
      <w:proofErr w:type="spellStart"/>
      <w:r w:rsidRPr="008F6B88">
        <w:rPr>
          <w:color w:val="000000" w:themeColor="text1"/>
          <w:lang w:val="uk-UA"/>
        </w:rPr>
        <w:t>Magazine</w:t>
      </w:r>
      <w:proofErr w:type="spellEnd"/>
      <w:r w:rsidRPr="008F6B88">
        <w:rPr>
          <w:color w:val="000000" w:themeColor="text1"/>
          <w:lang w:val="uk-UA"/>
        </w:rPr>
        <w:t xml:space="preserve">. Вони формують спеціальний фонд, який буде використаний для відбудови. Кількість </w:t>
      </w:r>
      <w:proofErr w:type="spellStart"/>
      <w:r w:rsidRPr="008F6B88">
        <w:rPr>
          <w:color w:val="000000" w:themeColor="text1"/>
          <w:lang w:val="uk-UA"/>
        </w:rPr>
        <w:t>проєктів</w:t>
      </w:r>
      <w:proofErr w:type="spellEnd"/>
      <w:r w:rsidRPr="008F6B88">
        <w:rPr>
          <w:color w:val="000000" w:themeColor="text1"/>
          <w:lang w:val="uk-UA"/>
        </w:rPr>
        <w:t xml:space="preserve">, які команда зможе підтримати, </w:t>
      </w:r>
      <w:proofErr w:type="spellStart"/>
      <w:r w:rsidRPr="008F6B88">
        <w:rPr>
          <w:color w:val="000000" w:themeColor="text1"/>
          <w:lang w:val="uk-UA"/>
        </w:rPr>
        <w:t>залежатиме</w:t>
      </w:r>
      <w:proofErr w:type="spellEnd"/>
      <w:r w:rsidRPr="008F6B88">
        <w:rPr>
          <w:color w:val="000000" w:themeColor="text1"/>
          <w:lang w:val="uk-UA"/>
        </w:rPr>
        <w:t xml:space="preserve"> від зібраної фінальної суми та нагальної потреби установ на момент завершення збору. Наразі він складає майже 9 000 000 гривень.</w:t>
      </w:r>
    </w:p>
    <w:p w14:paraId="5836DC91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 xml:space="preserve">Звіт про зібрані та витрачені кошти буде розміщено на </w:t>
      </w:r>
      <w:proofErr w:type="spellStart"/>
      <w:r w:rsidRPr="008F6B88">
        <w:rPr>
          <w:color w:val="000000" w:themeColor="text1"/>
          <w:lang w:val="uk-UA"/>
        </w:rPr>
        <w:t>вебсайті</w:t>
      </w:r>
      <w:proofErr w:type="spellEnd"/>
      <w:r w:rsidRPr="008F6B88">
        <w:rPr>
          <w:color w:val="000000" w:themeColor="text1"/>
          <w:lang w:val="uk-UA"/>
        </w:rPr>
        <w:t> </w:t>
      </w:r>
      <w:hyperlink r:id="rId9" w:history="1">
        <w:r w:rsidRPr="008F6B88">
          <w:rPr>
            <w:rStyle w:val="a4"/>
            <w:color w:val="000000" w:themeColor="text1"/>
            <w:lang w:val="uk-UA"/>
          </w:rPr>
          <w:t>moduleoftemporality.com</w:t>
        </w:r>
      </w:hyperlink>
      <w:r w:rsidRPr="008F6B88">
        <w:rPr>
          <w:color w:val="000000" w:themeColor="text1"/>
          <w:lang w:val="uk-UA"/>
        </w:rPr>
        <w:t xml:space="preserve"> та на сторінці @mot.object в </w:t>
      </w:r>
      <w:proofErr w:type="spellStart"/>
      <w:r w:rsidRPr="008F6B88">
        <w:rPr>
          <w:color w:val="000000" w:themeColor="text1"/>
          <w:lang w:val="uk-UA"/>
        </w:rPr>
        <w:t>інстаграм</w:t>
      </w:r>
      <w:proofErr w:type="spellEnd"/>
      <w:r w:rsidRPr="008F6B88">
        <w:rPr>
          <w:color w:val="000000" w:themeColor="text1"/>
          <w:lang w:val="uk-UA"/>
        </w:rPr>
        <w:t>. </w:t>
      </w:r>
    </w:p>
    <w:p w14:paraId="4BB88F0D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«МОТ вчить нас як у новий спосіб можна привернути увагу світу до України — через культуру та мистецтво», </w:t>
      </w:r>
      <w:r w:rsidRPr="008F6B88">
        <w:rPr>
          <w:i/>
          <w:iCs/>
          <w:color w:val="000000" w:themeColor="text1"/>
          <w:lang w:val="uk-UA"/>
        </w:rPr>
        <w:t>— пояснює співзасновник «Алгоритму дій» Адам Харлампович.</w:t>
      </w:r>
      <w:r w:rsidRPr="008F6B88">
        <w:rPr>
          <w:color w:val="000000" w:themeColor="text1"/>
          <w:lang w:val="uk-UA"/>
        </w:rPr>
        <w:t> — </w:t>
      </w:r>
      <w:r w:rsidRPr="008F6B88">
        <w:rPr>
          <w:i/>
          <w:iCs/>
          <w:color w:val="000000" w:themeColor="text1"/>
          <w:lang w:val="uk-UA"/>
        </w:rPr>
        <w:t>«</w:t>
      </w:r>
      <w:r w:rsidRPr="008F6B88">
        <w:rPr>
          <w:color w:val="000000" w:themeColor="text1"/>
          <w:lang w:val="uk-UA"/>
        </w:rPr>
        <w:t xml:space="preserve">Важливо робити нетипові проєкти, що показують, які ж українці фантастичні. Тому ми і створюємо раніше неможливі </w:t>
      </w:r>
      <w:proofErr w:type="spellStart"/>
      <w:r w:rsidRPr="008F6B88">
        <w:rPr>
          <w:color w:val="000000" w:themeColor="text1"/>
          <w:lang w:val="uk-UA"/>
        </w:rPr>
        <w:t>колаборації</w:t>
      </w:r>
      <w:proofErr w:type="spellEnd"/>
      <w:r w:rsidRPr="008F6B88">
        <w:rPr>
          <w:color w:val="000000" w:themeColor="text1"/>
          <w:lang w:val="uk-UA"/>
        </w:rPr>
        <w:t xml:space="preserve"> між різними містами та організаціями зі спільними цінностями та цілями. Так ми не лише збережемо, а й розвиватимемо культуру, яку ворог намагається вбити століттями»</w:t>
      </w:r>
    </w:p>
    <w:p w14:paraId="0254C08A" w14:textId="18914FC0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 w:themeColor="text1"/>
          <w:lang w:val="uk-UA"/>
        </w:rPr>
      </w:pPr>
    </w:p>
    <w:p w14:paraId="086B274F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b/>
          <w:bCs/>
          <w:color w:val="000000" w:themeColor="text1"/>
          <w:lang w:val="uk-UA"/>
        </w:rPr>
        <w:t>Про «Модуль тимчасовості» (МОТ)</w:t>
      </w:r>
    </w:p>
    <w:p w14:paraId="11CFA585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MOT розшифровується як «Модуль тимчасовості» (</w:t>
      </w:r>
      <w:proofErr w:type="spellStart"/>
      <w:r w:rsidRPr="008F6B88">
        <w:rPr>
          <w:i/>
          <w:iCs/>
          <w:color w:val="000000" w:themeColor="text1"/>
          <w:lang w:val="uk-UA"/>
        </w:rPr>
        <w:t>Module</w:t>
      </w:r>
      <w:proofErr w:type="spellEnd"/>
      <w:r w:rsidRPr="008F6B88">
        <w:rPr>
          <w:i/>
          <w:iCs/>
          <w:color w:val="000000" w:themeColor="text1"/>
          <w:lang w:val="uk-UA"/>
        </w:rPr>
        <w:t xml:space="preserve"> </w:t>
      </w:r>
      <w:proofErr w:type="spellStart"/>
      <w:r w:rsidRPr="008F6B88">
        <w:rPr>
          <w:i/>
          <w:iCs/>
          <w:color w:val="000000" w:themeColor="text1"/>
          <w:lang w:val="uk-UA"/>
        </w:rPr>
        <w:t>of</w:t>
      </w:r>
      <w:proofErr w:type="spellEnd"/>
      <w:r w:rsidRPr="008F6B88">
        <w:rPr>
          <w:i/>
          <w:iCs/>
          <w:color w:val="000000" w:themeColor="text1"/>
          <w:lang w:val="uk-UA"/>
        </w:rPr>
        <w:t xml:space="preserve"> </w:t>
      </w:r>
      <w:proofErr w:type="spellStart"/>
      <w:r w:rsidRPr="008F6B88">
        <w:rPr>
          <w:i/>
          <w:iCs/>
          <w:color w:val="000000" w:themeColor="text1"/>
          <w:lang w:val="uk-UA"/>
        </w:rPr>
        <w:t>Temporality</w:t>
      </w:r>
      <w:proofErr w:type="spellEnd"/>
      <w:r w:rsidRPr="008F6B88">
        <w:rPr>
          <w:color w:val="000000" w:themeColor="text1"/>
          <w:lang w:val="uk-UA"/>
        </w:rPr>
        <w:t>). Основа «Модуля тимчасовості» — виставковий простір, де представлена експозиція з полотнами, скульптурами, інсталяціями та аудіовізуальними творами 28 художників з 10 країн світу. </w:t>
      </w:r>
      <w:proofErr w:type="spellStart"/>
      <w:r w:rsidRPr="008F6B88">
        <w:rPr>
          <w:color w:val="000000" w:themeColor="text1"/>
          <w:lang w:val="uk-UA"/>
        </w:rPr>
        <w:t>Артпроєкт</w:t>
      </w:r>
      <w:proofErr w:type="spellEnd"/>
      <w:r w:rsidRPr="008F6B88">
        <w:rPr>
          <w:color w:val="000000" w:themeColor="text1"/>
          <w:lang w:val="uk-UA"/>
        </w:rPr>
        <w:t xml:space="preserve"> вже побачили понад 45 000 відвідувачів у трьох містах України.</w:t>
      </w:r>
    </w:p>
    <w:p w14:paraId="660DA30A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lastRenderedPageBreak/>
        <w:t xml:space="preserve">Мета </w:t>
      </w:r>
      <w:proofErr w:type="spellStart"/>
      <w:r w:rsidRPr="008F6B88">
        <w:rPr>
          <w:color w:val="000000" w:themeColor="text1"/>
          <w:lang w:val="uk-UA"/>
        </w:rPr>
        <w:t>проєкту</w:t>
      </w:r>
      <w:proofErr w:type="spellEnd"/>
      <w:r w:rsidRPr="008F6B88">
        <w:rPr>
          <w:color w:val="000000" w:themeColor="text1"/>
          <w:lang w:val="uk-UA"/>
        </w:rPr>
        <w:t> — привернути ще більше уваги до України та зібрати кошти на відновлення мистецьких установ, які постраждали внаслідок російської агресії. </w:t>
      </w:r>
    </w:p>
    <w:p w14:paraId="3434AF61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 xml:space="preserve">Спершу простір три місяці працював у Києві, а потім вирушив у подорож Україною — Дніпро, Луцьк, а у вересні-жовтні — Львів, це остання точка українського туру. За перший вікенд тут простір відвідали вже понад тисячу людей, а до фонду </w:t>
      </w:r>
      <w:proofErr w:type="spellStart"/>
      <w:r w:rsidRPr="008F6B88">
        <w:rPr>
          <w:color w:val="000000" w:themeColor="text1"/>
          <w:lang w:val="uk-UA"/>
        </w:rPr>
        <w:t>надійішло</w:t>
      </w:r>
      <w:proofErr w:type="spellEnd"/>
      <w:r w:rsidRPr="008F6B88">
        <w:rPr>
          <w:color w:val="000000" w:themeColor="text1"/>
          <w:lang w:val="uk-UA"/>
        </w:rPr>
        <w:t xml:space="preserve"> майже півмільйона гривень.</w:t>
      </w:r>
    </w:p>
    <w:p w14:paraId="6438FE3E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Наразі простір подорожує із експозицією, а по завершенню виставкової частини в Європі проведуть благодійний аукціон з роботами митців, кошти якого також скерують до загального фонду МОТ.  </w:t>
      </w:r>
    </w:p>
    <w:p w14:paraId="05219CAA" w14:textId="19AD3AB1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</w:p>
    <w:p w14:paraId="7583D03D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b/>
          <w:bCs/>
          <w:color w:val="000000" w:themeColor="text1"/>
          <w:lang w:val="uk-UA"/>
        </w:rPr>
        <w:t>Як буде проходити відбір?</w:t>
      </w:r>
    </w:p>
    <w:p w14:paraId="5CD8B3FD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Спираючись на </w:t>
      </w:r>
      <w:hyperlink r:id="rId10" w:history="1">
        <w:r w:rsidRPr="008F6B88">
          <w:rPr>
            <w:rStyle w:val="a4"/>
            <w:color w:val="000000" w:themeColor="text1"/>
            <w:lang w:val="uk-UA"/>
          </w:rPr>
          <w:t>список UNESCO</w:t>
        </w:r>
      </w:hyperlink>
      <w:r w:rsidRPr="008F6B88">
        <w:rPr>
          <w:color w:val="000000" w:themeColor="text1"/>
          <w:lang w:val="uk-UA"/>
        </w:rPr>
        <w:t> та дані Міністерства культури та інформаційної політики України, виділено шість пошкоджених установ, які працюють із мистецтвом, потребують допомоги у відновленні і розміщені на підконтрольних Україні територіях (на серпень 2023 року). </w:t>
      </w:r>
    </w:p>
    <w:p w14:paraId="007DC642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Також розпочато прийом заявок від установ, які не ввійшли в офіційні переліки, але потребують підтримки для свого відновлення. Залежно від зібраної суми та розмірів пошкоджень буде підтримано один або кілька об’єктів. </w:t>
      </w:r>
    </w:p>
    <w:p w14:paraId="742B812E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 xml:space="preserve">Усі заявки розглядатиме команда МОТ із спеціально сформованою командою експертів, яка допоможе обрати одну чи декілька установ. Імена спеціалістів будуть доступні на сайті та в </w:t>
      </w:r>
      <w:proofErr w:type="spellStart"/>
      <w:r w:rsidRPr="008F6B88">
        <w:rPr>
          <w:color w:val="000000" w:themeColor="text1"/>
          <w:lang w:val="uk-UA"/>
        </w:rPr>
        <w:t>інстаграмі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проєкту</w:t>
      </w:r>
      <w:proofErr w:type="spellEnd"/>
      <w:r w:rsidRPr="008F6B88">
        <w:rPr>
          <w:color w:val="000000" w:themeColor="text1"/>
          <w:lang w:val="uk-UA"/>
        </w:rPr>
        <w:t xml:space="preserve"> напередодні голосування. Фінальне рішення також </w:t>
      </w:r>
      <w:proofErr w:type="spellStart"/>
      <w:r w:rsidRPr="008F6B88">
        <w:rPr>
          <w:color w:val="000000" w:themeColor="text1"/>
          <w:lang w:val="uk-UA"/>
        </w:rPr>
        <w:t>залежатиме</w:t>
      </w:r>
      <w:proofErr w:type="spellEnd"/>
      <w:r w:rsidRPr="008F6B88">
        <w:rPr>
          <w:color w:val="000000" w:themeColor="text1"/>
          <w:lang w:val="uk-UA"/>
        </w:rPr>
        <w:t xml:space="preserve"> від кількості зібраних коштів, що остаточно стане відомо після аукціону.</w:t>
      </w:r>
    </w:p>
    <w:p w14:paraId="4407AC2F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b/>
          <w:bCs/>
          <w:color w:val="000000" w:themeColor="text1"/>
          <w:lang w:val="uk-UA"/>
        </w:rPr>
        <w:t>Контакти:</w:t>
      </w:r>
    </w:p>
    <w:p w14:paraId="756570CC" w14:textId="4785C706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proofErr w:type="spellStart"/>
      <w:r w:rsidRPr="008F6B88">
        <w:rPr>
          <w:color w:val="000000" w:themeColor="text1"/>
          <w:lang w:val="uk-UA"/>
        </w:rPr>
        <w:t>Комунікаційниця</w:t>
      </w:r>
      <w:proofErr w:type="spellEnd"/>
      <w:r w:rsidRPr="008F6B88">
        <w:rPr>
          <w:color w:val="000000" w:themeColor="text1"/>
          <w:lang w:val="uk-UA"/>
        </w:rPr>
        <w:t xml:space="preserve"> Алгоритму Дій – Катя </w:t>
      </w:r>
      <w:proofErr w:type="spellStart"/>
      <w:r w:rsidRPr="008F6B88">
        <w:rPr>
          <w:color w:val="000000" w:themeColor="text1"/>
          <w:lang w:val="uk-UA"/>
        </w:rPr>
        <w:t>Бохинська</w:t>
      </w:r>
      <w:proofErr w:type="spellEnd"/>
      <w:r w:rsidRPr="008F6B88">
        <w:rPr>
          <w:color w:val="000000" w:themeColor="text1"/>
          <w:lang w:val="uk-UA"/>
        </w:rPr>
        <w:t xml:space="preserve"> – </w:t>
      </w:r>
      <w:r w:rsidRPr="008F6B88">
        <w:rPr>
          <w:color w:val="000000" w:themeColor="text1"/>
          <w:lang w:val="uk-UA"/>
        </w:rPr>
        <w:t>(</w:t>
      </w:r>
      <w:r w:rsidRPr="008F6B88">
        <w:rPr>
          <w:color w:val="000000" w:themeColor="text1"/>
          <w:lang w:val="uk-UA"/>
        </w:rPr>
        <w:t>050</w:t>
      </w:r>
      <w:r w:rsidRPr="008F6B88">
        <w:rPr>
          <w:color w:val="000000" w:themeColor="text1"/>
          <w:lang w:val="uk-UA"/>
        </w:rPr>
        <w:t>)</w:t>
      </w:r>
      <w:r w:rsidRPr="008F6B88">
        <w:rPr>
          <w:color w:val="000000" w:themeColor="text1"/>
          <w:lang w:val="uk-UA"/>
        </w:rPr>
        <w:t>5036235;</w:t>
      </w:r>
      <w:r w:rsidRPr="008F6B88">
        <w:rPr>
          <w:color w:val="000000" w:themeColor="text1"/>
          <w:lang w:val="uk-UA"/>
        </w:rPr>
        <w:t xml:space="preserve"> </w:t>
      </w:r>
      <w:r w:rsidRPr="008F6B88">
        <w:rPr>
          <w:rStyle w:val="a4"/>
          <w:sz w:val="26"/>
          <w:szCs w:val="26"/>
          <w:lang w:val="uk-UA"/>
        </w:rPr>
        <w:t>kateryna@algorytm.ngo</w:t>
      </w:r>
    </w:p>
    <w:p w14:paraId="4FA52743" w14:textId="655046A5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proofErr w:type="spellStart"/>
      <w:r w:rsidRPr="008F6B88">
        <w:rPr>
          <w:color w:val="000000" w:themeColor="text1"/>
          <w:lang w:val="uk-UA"/>
        </w:rPr>
        <w:t>Комунікаційниця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dont’t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Take</w:t>
      </w:r>
      <w:proofErr w:type="spellEnd"/>
      <w:r w:rsidRPr="008F6B88">
        <w:rPr>
          <w:color w:val="000000" w:themeColor="text1"/>
          <w:lang w:val="uk-UA"/>
        </w:rPr>
        <w:t xml:space="preserve"> </w:t>
      </w:r>
      <w:proofErr w:type="spellStart"/>
      <w:r w:rsidRPr="008F6B88">
        <w:rPr>
          <w:color w:val="000000" w:themeColor="text1"/>
          <w:lang w:val="uk-UA"/>
        </w:rPr>
        <w:t>Fake</w:t>
      </w:r>
      <w:proofErr w:type="spellEnd"/>
      <w:r w:rsidRPr="008F6B88">
        <w:rPr>
          <w:color w:val="000000" w:themeColor="text1"/>
          <w:lang w:val="uk-UA"/>
        </w:rPr>
        <w:t xml:space="preserve"> — Юля Сосновська — </w:t>
      </w:r>
      <w:r w:rsidRPr="008F6B88">
        <w:rPr>
          <w:color w:val="000000" w:themeColor="text1"/>
          <w:lang w:val="uk-UA"/>
        </w:rPr>
        <w:t>(</w:t>
      </w:r>
      <w:r w:rsidRPr="008F6B88">
        <w:rPr>
          <w:color w:val="000000" w:themeColor="text1"/>
          <w:lang w:val="uk-UA"/>
        </w:rPr>
        <w:t>066</w:t>
      </w:r>
      <w:r w:rsidRPr="008F6B88">
        <w:rPr>
          <w:color w:val="000000" w:themeColor="text1"/>
          <w:lang w:val="uk-UA"/>
        </w:rPr>
        <w:t>)</w:t>
      </w:r>
      <w:r w:rsidRPr="008F6B88">
        <w:rPr>
          <w:color w:val="000000" w:themeColor="text1"/>
          <w:lang w:val="uk-UA"/>
        </w:rPr>
        <w:t>6678716,</w:t>
      </w:r>
      <w:r w:rsidRPr="008F6B88">
        <w:rPr>
          <w:color w:val="000000" w:themeColor="text1"/>
          <w:lang w:val="uk-UA"/>
        </w:rPr>
        <w:t xml:space="preserve"> </w:t>
      </w:r>
      <w:r w:rsidRPr="008F6B88">
        <w:rPr>
          <w:rStyle w:val="a4"/>
          <w:sz w:val="26"/>
          <w:szCs w:val="26"/>
          <w:lang w:val="uk-UA"/>
        </w:rPr>
        <w:t>sosnovska@dtfagency.com</w:t>
      </w:r>
    </w:p>
    <w:p w14:paraId="0DE01793" w14:textId="77777777" w:rsidR="008F6B88" w:rsidRPr="008F6B88" w:rsidRDefault="008F6B88" w:rsidP="008F6B88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F6B88">
        <w:rPr>
          <w:color w:val="000000" w:themeColor="text1"/>
          <w:lang w:val="uk-UA"/>
        </w:rPr>
        <w:t>Новини про кампанію будуть публікуватись на сайті: </w:t>
      </w:r>
      <w:hyperlink r:id="rId11" w:history="1">
        <w:r w:rsidRPr="008F6B88">
          <w:rPr>
            <w:rStyle w:val="a4"/>
            <w:sz w:val="26"/>
            <w:szCs w:val="26"/>
            <w:lang w:val="uk-UA"/>
          </w:rPr>
          <w:t>https://mot.algorytm.ngo/</w:t>
        </w:r>
      </w:hyperlink>
      <w:r w:rsidRPr="008F6B88">
        <w:rPr>
          <w:color w:val="000000" w:themeColor="text1"/>
          <w:lang w:val="uk-UA"/>
        </w:rPr>
        <w:t> </w:t>
      </w:r>
    </w:p>
    <w:p w14:paraId="604BFAD3" w14:textId="77777777" w:rsidR="00745ABC" w:rsidRPr="008F6B88" w:rsidRDefault="00745ABC" w:rsidP="008F6B88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14:paraId="06B86B31" w14:textId="77777777" w:rsidR="008F6B88" w:rsidRPr="008F6B88" w:rsidRDefault="008F6B88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14:paraId="2C680781" w14:textId="77777777" w:rsidR="008F6B88" w:rsidRPr="008F6B88" w:rsidRDefault="008F6B88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14:paraId="4EB2258A" w14:textId="6707DE78" w:rsidR="00156DCF" w:rsidRPr="008F6B88" w:rsidRDefault="00AA3B96" w:rsidP="008F6B88">
      <w:pPr>
        <w:pStyle w:val="a5"/>
        <w:spacing w:before="0" w:beforeAutospacing="0" w:after="0" w:afterAutospacing="0" w:line="228" w:lineRule="auto"/>
        <w:ind w:firstLine="567"/>
        <w:jc w:val="both"/>
      </w:pPr>
      <w:r w:rsidRPr="008F6B88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2" w:history="1">
        <w:r w:rsidR="008F6B88" w:rsidRPr="00841BDC">
          <w:rPr>
            <w:rStyle w:val="a4"/>
            <w:sz w:val="26"/>
            <w:szCs w:val="26"/>
            <w:lang w:val="uk-UA"/>
          </w:rPr>
          <w:t>https://www.prostir.ua/?grants=mot-ta-alhorytm-dij-rozpochynayut-pryjom-zayavok-na-ponad-9-miljoniv-hryven-dlya-vidnovlennya-mystetskyh-ustanov-scho-postrazhdaly-vid-ahresiji-rf</w:t>
        </w:r>
      </w:hyperlink>
      <w:r w:rsidR="008F6B88" w:rsidRPr="008F6B88">
        <w:rPr>
          <w:rStyle w:val="a3"/>
          <w:color w:val="000000" w:themeColor="text1"/>
          <w:sz w:val="26"/>
          <w:szCs w:val="26"/>
        </w:rPr>
        <w:t xml:space="preserve"> </w:t>
      </w:r>
    </w:p>
    <w:p w14:paraId="2356F05B" w14:textId="77777777" w:rsidR="00745ABC" w:rsidRPr="008F6B88" w:rsidRDefault="00745ABC" w:rsidP="00745ABC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745ABC" w:rsidRPr="008F6B88" w:rsidSect="00A950B2">
      <w:headerReference w:type="default" r:id="rId13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54148" w14:textId="77777777" w:rsidR="000638FA" w:rsidRDefault="000638FA" w:rsidP="00A950B2">
      <w:pPr>
        <w:spacing w:after="0" w:line="240" w:lineRule="auto"/>
      </w:pPr>
      <w:r>
        <w:separator/>
      </w:r>
    </w:p>
  </w:endnote>
  <w:endnote w:type="continuationSeparator" w:id="0">
    <w:p w14:paraId="3C5FA28C" w14:textId="77777777" w:rsidR="000638FA" w:rsidRDefault="000638FA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A900" w14:textId="77777777" w:rsidR="000638FA" w:rsidRDefault="000638FA" w:rsidP="00A950B2">
      <w:pPr>
        <w:spacing w:after="0" w:line="240" w:lineRule="auto"/>
      </w:pPr>
      <w:r>
        <w:separator/>
      </w:r>
    </w:p>
  </w:footnote>
  <w:footnote w:type="continuationSeparator" w:id="0">
    <w:p w14:paraId="5F559925" w14:textId="77777777" w:rsidR="000638FA" w:rsidRDefault="000638FA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7770870"/>
      <w:docPartObj>
        <w:docPartGallery w:val="Page Numbers (Top of Page)"/>
        <w:docPartUnique/>
      </w:docPartObj>
    </w:sdtPr>
    <w:sdtEndPr/>
    <w:sdtContent>
      <w:p w14:paraId="596C33CA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ABC">
          <w:rPr>
            <w:noProof/>
          </w:rPr>
          <w:t>2</w:t>
        </w:r>
        <w:r>
          <w:fldChar w:fldCharType="end"/>
        </w:r>
      </w:p>
    </w:sdtContent>
  </w:sdt>
  <w:p w14:paraId="270B9FA1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72BFB"/>
    <w:multiLevelType w:val="multilevel"/>
    <w:tmpl w:val="EFCA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9C7052"/>
    <w:multiLevelType w:val="multilevel"/>
    <w:tmpl w:val="9F4EF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832D6C"/>
    <w:multiLevelType w:val="multilevel"/>
    <w:tmpl w:val="A85A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7842140">
    <w:abstractNumId w:val="8"/>
  </w:num>
  <w:num w:numId="2" w16cid:durableId="549849141">
    <w:abstractNumId w:val="2"/>
  </w:num>
  <w:num w:numId="3" w16cid:durableId="327950289">
    <w:abstractNumId w:val="0"/>
  </w:num>
  <w:num w:numId="4" w16cid:durableId="1056201868">
    <w:abstractNumId w:val="3"/>
  </w:num>
  <w:num w:numId="5" w16cid:durableId="49152502">
    <w:abstractNumId w:val="7"/>
  </w:num>
  <w:num w:numId="6" w16cid:durableId="1009870936">
    <w:abstractNumId w:val="1"/>
  </w:num>
  <w:num w:numId="7" w16cid:durableId="1964576739">
    <w:abstractNumId w:val="6"/>
  </w:num>
  <w:num w:numId="8" w16cid:durableId="1890411680">
    <w:abstractNumId w:val="9"/>
  </w:num>
  <w:num w:numId="9" w16cid:durableId="1611552191">
    <w:abstractNumId w:val="10"/>
  </w:num>
  <w:num w:numId="10" w16cid:durableId="1298342957">
    <w:abstractNumId w:val="4"/>
  </w:num>
  <w:num w:numId="11" w16cid:durableId="1672104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4E03"/>
    <w:rsid w:val="00054D4D"/>
    <w:rsid w:val="000638FA"/>
    <w:rsid w:val="000736D4"/>
    <w:rsid w:val="000E5AB8"/>
    <w:rsid w:val="00156DCF"/>
    <w:rsid w:val="001601AE"/>
    <w:rsid w:val="0016223D"/>
    <w:rsid w:val="001E778C"/>
    <w:rsid w:val="002021C6"/>
    <w:rsid w:val="0020735E"/>
    <w:rsid w:val="002147C3"/>
    <w:rsid w:val="00292827"/>
    <w:rsid w:val="003003AC"/>
    <w:rsid w:val="00337BAC"/>
    <w:rsid w:val="004A4B2C"/>
    <w:rsid w:val="0054271B"/>
    <w:rsid w:val="0059356F"/>
    <w:rsid w:val="005E0DAB"/>
    <w:rsid w:val="00745ABC"/>
    <w:rsid w:val="007B1C0A"/>
    <w:rsid w:val="008173F4"/>
    <w:rsid w:val="00834E03"/>
    <w:rsid w:val="0088585B"/>
    <w:rsid w:val="008966F0"/>
    <w:rsid w:val="008F6B88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6CAF"/>
    <w:rsid w:val="00B67BEB"/>
    <w:rsid w:val="00B905F0"/>
    <w:rsid w:val="00C61639"/>
    <w:rsid w:val="00C638FD"/>
    <w:rsid w:val="00D6326C"/>
    <w:rsid w:val="00D71B54"/>
    <w:rsid w:val="00EB35AD"/>
    <w:rsid w:val="00EE1AF3"/>
    <w:rsid w:val="00EF649F"/>
    <w:rsid w:val="00F20E24"/>
    <w:rsid w:val="00F760CE"/>
    <w:rsid w:val="00F832FB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E9C3"/>
  <w15:docId w15:val="{EBDA7DF4-0BCA-4AAC-A33A-712A72A3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caps">
    <w:name w:val="caps"/>
    <w:basedOn w:val="a0"/>
    <w:rsid w:val="00745ABC"/>
  </w:style>
  <w:style w:type="character" w:styleId="ab">
    <w:name w:val="Unresolved Mention"/>
    <w:basedOn w:val="a0"/>
    <w:uiPriority w:val="99"/>
    <w:semiHidden/>
    <w:unhideWhenUsed/>
    <w:rsid w:val="008F6B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59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0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67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071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4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02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t.algorytm.ngo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rostir.ua/?grants=mot-ta-alhorytm-dij-rozpochynayut-pryjom-zayavok-na-ponad-9-miljoniv-hryven-dlya-vidnovlennya-mystetskyh-ustanov-scho-postrazhdaly-vid-ahresiji-r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t.algorytm.ngo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nesco.org/en/articles/damaged-cultural-sites-ukraine-verified-unesco?hub=6611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duleoftemporality.com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C82E3-B13B-4CD1-BA5E-484BE19B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Андрей Гордиенко</cp:lastModifiedBy>
  <cp:revision>66</cp:revision>
  <dcterms:created xsi:type="dcterms:W3CDTF">2022-08-19T08:37:00Z</dcterms:created>
  <dcterms:modified xsi:type="dcterms:W3CDTF">2023-09-18T09:42:00Z</dcterms:modified>
</cp:coreProperties>
</file>